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F2615" w:rsidRDefault="00AC22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20" w:right="1526" w:firstLine="30"/>
        <w:rPr>
          <w:rFonts w:ascii="Calibri" w:eastAsia="Calibri" w:hAnsi="Calibri" w:cs="Calibri"/>
          <w:color w:val="000000"/>
          <w:sz w:val="56"/>
          <w:szCs w:val="56"/>
        </w:rPr>
      </w:pPr>
      <w:r>
        <w:rPr>
          <w:rFonts w:ascii="Calibri" w:eastAsia="Calibri" w:hAnsi="Calibri" w:cs="Calibri"/>
          <w:color w:val="000000"/>
          <w:sz w:val="56"/>
          <w:szCs w:val="56"/>
        </w:rPr>
        <w:t xml:space="preserve">Principles of Assured Income for </w:t>
      </w:r>
      <w:proofErr w:type="gramStart"/>
      <w:r>
        <w:rPr>
          <w:rFonts w:ascii="Calibri" w:eastAsia="Calibri" w:hAnsi="Calibri" w:cs="Calibri"/>
          <w:color w:val="000000"/>
          <w:sz w:val="56"/>
          <w:szCs w:val="56"/>
        </w:rPr>
        <w:t>the  Severely</w:t>
      </w:r>
      <w:proofErr w:type="gramEnd"/>
      <w:r>
        <w:rPr>
          <w:rFonts w:ascii="Calibri" w:eastAsia="Calibri" w:hAnsi="Calibri" w:cs="Calibri"/>
          <w:color w:val="000000"/>
          <w:sz w:val="56"/>
          <w:szCs w:val="56"/>
        </w:rPr>
        <w:t xml:space="preserve"> Handicapped (AISH)  </w:t>
      </w:r>
    </w:p>
    <w:p w14:paraId="00000002" w14:textId="77777777" w:rsidR="002F2615" w:rsidRDefault="00AC2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rPr>
          <w:rFonts w:ascii="Calibri" w:eastAsia="Calibri" w:hAnsi="Calibri" w:cs="Calibri"/>
          <w:color w:val="000000"/>
          <w:sz w:val="56"/>
          <w:szCs w:val="56"/>
        </w:rPr>
      </w:pPr>
      <w:r>
        <w:rPr>
          <w:rFonts w:ascii="Calibri" w:eastAsia="Calibri" w:hAnsi="Calibri" w:cs="Calibri"/>
          <w:color w:val="000000"/>
          <w:sz w:val="56"/>
          <w:szCs w:val="56"/>
        </w:rPr>
        <w:t xml:space="preserve">  </w:t>
      </w:r>
    </w:p>
    <w:p w14:paraId="00000003" w14:textId="77777777" w:rsidR="002F2615" w:rsidRDefault="00AC2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65" w:lineRule="auto"/>
        <w:ind w:left="725" w:right="373" w:hanging="350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That a reasonable amount of income be made available to Albertans </w:t>
      </w: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with  disabilities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who have been found to be unable to get sufficient income  through paid employment. </w:t>
      </w:r>
    </w:p>
    <w:p w14:paraId="00000004" w14:textId="77777777" w:rsidR="002F2615" w:rsidRDefault="00AC2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63" w:lineRule="auto"/>
        <w:ind w:left="728" w:hanging="354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That the decisions about who is eligible for AISH be based on clearly </w:t>
      </w: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defined,  well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established and sound criteria, as well as on the life e experience of the  applicant.  </w:t>
      </w:r>
    </w:p>
    <w:p w14:paraId="00000005" w14:textId="77777777" w:rsidR="002F2615" w:rsidRDefault="00AC2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5" w:lineRule="auto"/>
        <w:ind w:left="733" w:right="243" w:hanging="359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That the process for eligibility for AISH is transparent and accessible to </w:t>
      </w: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 xml:space="preserve">any  </w:t>
      </w:r>
      <w:r>
        <w:rPr>
          <w:rFonts w:ascii="Calibri" w:eastAsia="Calibri" w:hAnsi="Calibri" w:cs="Calibri"/>
          <w:color w:val="000000"/>
          <w:sz w:val="27"/>
          <w:szCs w:val="27"/>
        </w:rPr>
        <w:t>citizens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who need to apply for the support.  </w:t>
      </w:r>
    </w:p>
    <w:p w14:paraId="00000006" w14:textId="77777777" w:rsidR="002F2615" w:rsidRDefault="00AC2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65" w:lineRule="auto"/>
        <w:ind w:left="729" w:right="86" w:hanging="354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That changes to the program be worked on collaboratively with people </w:t>
      </w: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with  disabilities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with the understanding that changes should be very thoughtful  given the possibility of unintended consequences. </w:t>
      </w:r>
    </w:p>
    <w:p w14:paraId="00000007" w14:textId="77777777" w:rsidR="002F2615" w:rsidRDefault="00AC2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67" w:lineRule="auto"/>
        <w:ind w:left="374" w:right="139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That the program be made flexible enough to allow people easy access </w:t>
      </w: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to  the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workforce if they are able and willing to participate in paid employment. </w:t>
      </w: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That those staff members employed by the AISH program have </w:t>
      </w: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sufficient  training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and understanding of di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sabilities to work with the people receiving  supports. </w:t>
      </w:r>
    </w:p>
    <w:p w14:paraId="00000008" w14:textId="77777777" w:rsidR="002F2615" w:rsidRDefault="00AC2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5" w:lineRule="auto"/>
        <w:ind w:left="734" w:right="205" w:hanging="360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That people who apply for or receive AISH supports are human beings </w:t>
      </w: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who  deserve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to be treated with dignity, compassion and respect.  </w:t>
      </w:r>
    </w:p>
    <w:p w14:paraId="00000009" w14:textId="77777777" w:rsidR="002F2615" w:rsidRDefault="00AC2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65" w:lineRule="auto"/>
        <w:ind w:left="734" w:right="158" w:hanging="359"/>
        <w:jc w:val="both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7"/>
          <w:szCs w:val="27"/>
        </w:rPr>
        <w:t>That there be a commitment to ensuring that barriers in soci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ety to the </w:t>
      </w: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paid  employment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of people with disabilities who are able and willing to work be  removed or mitigated against. </w:t>
      </w:r>
    </w:p>
    <w:p w14:paraId="0000000A" w14:textId="77777777" w:rsidR="002F2615" w:rsidRDefault="00AC2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65" w:lineRule="auto"/>
        <w:ind w:left="725" w:right="414" w:hanging="351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Noto Sans Symbols" w:eastAsia="Noto Sans Symbols" w:hAnsi="Noto Sans Symbols" w:cs="Noto Sans Symbols"/>
          <w:color w:val="000000"/>
          <w:sz w:val="27"/>
          <w:szCs w:val="27"/>
        </w:rPr>
        <w:t xml:space="preserve">• 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That the government of Alberta does not make any major changes to </w:t>
      </w:r>
      <w:proofErr w:type="gramStart"/>
      <w:r>
        <w:rPr>
          <w:rFonts w:ascii="Calibri" w:eastAsia="Calibri" w:hAnsi="Calibri" w:cs="Calibri"/>
          <w:color w:val="000000"/>
          <w:sz w:val="27"/>
          <w:szCs w:val="27"/>
        </w:rPr>
        <w:t>the  AISH</w:t>
      </w:r>
      <w:proofErr w:type="gramEnd"/>
      <w:r>
        <w:rPr>
          <w:rFonts w:ascii="Calibri" w:eastAsia="Calibri" w:hAnsi="Calibri" w:cs="Calibri"/>
          <w:color w:val="000000"/>
          <w:sz w:val="27"/>
          <w:szCs w:val="27"/>
        </w:rPr>
        <w:t xml:space="preserve"> program in the middle of a pandemic.</w:t>
      </w:r>
    </w:p>
    <w:p w14:paraId="0000000B" w14:textId="77777777" w:rsidR="002F2615" w:rsidRDefault="00AC22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0" w:line="240" w:lineRule="auto"/>
        <w:ind w:left="15"/>
        <w:rPr>
          <w:rFonts w:ascii="Calibri" w:eastAsia="Calibri" w:hAnsi="Calibri" w:cs="Calibri"/>
          <w:color w:val="7F7F7F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1 | </w:t>
      </w:r>
      <w:r>
        <w:rPr>
          <w:rFonts w:ascii="Calibri" w:eastAsia="Calibri" w:hAnsi="Calibri" w:cs="Calibri"/>
          <w:color w:val="7F7F7F"/>
        </w:rPr>
        <w:t xml:space="preserve">Page Principals for AIS H </w:t>
      </w:r>
    </w:p>
    <w:sectPr w:rsidR="002F2615">
      <w:pgSz w:w="12240" w:h="15840"/>
      <w:pgMar w:top="1422" w:right="1400" w:bottom="1034" w:left="144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615"/>
    <w:rsid w:val="002F2615"/>
    <w:rsid w:val="00A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999D0-09DC-4A0F-8CA0-0870E98A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SelfAdvocacy Federation</dc:creator>
  <cp:lastModifiedBy>SelfAdvocacy Federation</cp:lastModifiedBy>
  <cp:revision>2</cp:revision>
  <dcterms:created xsi:type="dcterms:W3CDTF">2020-12-02T19:19:00Z</dcterms:created>
  <dcterms:modified xsi:type="dcterms:W3CDTF">2020-12-02T19:19:00Z</dcterms:modified>
</cp:coreProperties>
</file>